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61" w:rsidRPr="00124E61" w:rsidRDefault="00124E61" w:rsidP="00124E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4E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Defense Mechanisms – Gestalt (</w:t>
      </w:r>
      <w:proofErr w:type="spellStart"/>
      <w:r w:rsidRPr="00124E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Perls</w:t>
      </w:r>
      <w:proofErr w:type="spellEnd"/>
      <w:r w:rsidRPr="00124E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)</w:t>
      </w:r>
    </w:p>
    <w:tbl>
      <w:tblPr>
        <w:tblW w:w="8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43"/>
        <w:gridCol w:w="5787"/>
      </w:tblGrid>
      <w:tr w:rsidR="00124E61" w:rsidRPr="00124E61" w:rsidTr="00124E61">
        <w:trPr>
          <w:tblCellSpacing w:w="0" w:type="dxa"/>
        </w:trPr>
        <w:tc>
          <w:tcPr>
            <w:tcW w:w="8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61" w:rsidRPr="00124E61" w:rsidRDefault="00124E61" w:rsidP="00124E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“reactive” responses to feedback 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(R.A.P.I.D)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Gestalt (Fritz </w:t>
            </w:r>
            <w:proofErr w:type="spellStart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Perls</w:t>
            </w:r>
            <w:proofErr w:type="spellEnd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4E61" w:rsidRPr="00124E61" w:rsidTr="00124E6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E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R</w:t>
            </w: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etroflexionRetroflection</w:t>
            </w:r>
            <w:proofErr w:type="spellEnd"/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“The act of bending </w:t>
            </w:r>
            <w:proofErr w:type="spellStart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backwards”Taking</w:t>
            </w:r>
            <w:proofErr w:type="spellEnd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feedback too far the other way.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It’s </w:t>
            </w:r>
            <w:proofErr w:type="gramStart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all my</w:t>
            </w:r>
            <w:proofErr w:type="gramEnd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fault… It’s always my fault.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If I’m responsible for everything, then I don’t have to risk feeling vulnerable.</w:t>
            </w:r>
          </w:p>
        </w:tc>
      </w:tr>
      <w:tr w:rsidR="00124E61" w:rsidRPr="00124E61" w:rsidTr="00124E6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</w:t>
            </w: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ttribution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“Assigning to a cause or </w:t>
            </w:r>
            <w:proofErr w:type="spellStart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source”To</w:t>
            </w:r>
            <w:proofErr w:type="spellEnd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assume, interpret, and judge the feedback.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You must be saying that because you are jealous…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You’re responsible for everything; it’s all outside of me</w:t>
            </w: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E61" w:rsidRPr="00124E61" w:rsidTr="00124E6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</w:t>
            </w: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rojection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Start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defense mechanism by which your own traits and emotions are attributed to someone else.”Seeing in the other person what is being presented.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What I pay attention to in you is really </w:t>
            </w:r>
            <w:proofErr w:type="spellStart"/>
            <w:r w:rsidRPr="00124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unowned</w:t>
            </w:r>
            <w:proofErr w:type="spellEnd"/>
            <w:r w:rsidRPr="00124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by me. 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The behavior that aggravates me in you is something I should look at in myself.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projection is what’s unclaimed in me when I “shine the light” positively on another</w:t>
            </w:r>
          </w:p>
        </w:tc>
      </w:tr>
      <w:tr w:rsidR="00124E61" w:rsidRPr="00124E61" w:rsidTr="00124E6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4E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</w:t>
            </w: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ntrojection</w:t>
            </w:r>
            <w:proofErr w:type="spellEnd"/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“the unconscious incorporation of the values, attitudes, and qualities of another person into the individual’s own </w:t>
            </w:r>
            <w:proofErr w:type="spellStart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egostructure</w:t>
            </w:r>
            <w:proofErr w:type="spellEnd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Swallowing something whole.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Joe says I’m an idiot, and I start to feel bad because I believe I’m an idiot.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Values, attitudes, beliefs that I’ve been taught and lived unchallenged until I bump into conflict – (voices in our </w:t>
            </w:r>
            <w:r w:rsidRPr="00124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heads)</w:t>
            </w:r>
          </w:p>
        </w:tc>
      </w:tr>
      <w:tr w:rsidR="00124E61" w:rsidRPr="00124E61" w:rsidTr="00124E6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D</w:t>
            </w: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eflection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Backing away from the </w:t>
            </w:r>
            <w:proofErr w:type="spellStart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information.Denying</w:t>
            </w:r>
            <w:proofErr w:type="spellEnd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 validity completely. Changing the subject instead.</w:t>
            </w:r>
          </w:p>
        </w:tc>
      </w:tr>
      <w:tr w:rsidR="00124E61" w:rsidRPr="00124E61" w:rsidTr="00124E6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C</w:t>
            </w: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onfluence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(two rivers coming together) – when two people parallel each other and never risk disagreement</w:t>
            </w:r>
          </w:p>
        </w:tc>
      </w:tr>
    </w:tbl>
    <w:p w:rsidR="00124E61" w:rsidRPr="00124E61" w:rsidRDefault="00124E61" w:rsidP="0012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Times New Roman" w:eastAsia="Times New Roman" w:hAnsi="Times New Roman" w:cs="Times New Roman"/>
          <w:sz w:val="24"/>
          <w:szCs w:val="24"/>
        </w:rPr>
        <w:t>We desire authentic interaction, and yet we develop behavior that keeps us from getting it.</w:t>
      </w:r>
    </w:p>
    <w:p w:rsidR="00124E61" w:rsidRPr="00124E61" w:rsidRDefault="00124E61" w:rsidP="0012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Times New Roman" w:eastAsia="Times New Roman" w:hAnsi="Times New Roman" w:cs="Times New Roman"/>
          <w:sz w:val="24"/>
          <w:szCs w:val="24"/>
        </w:rPr>
        <w:t>Our defenses are things we typically do without thinking when we feel vulnerable.</w:t>
      </w:r>
    </w:p>
    <w:p w:rsidR="00124E61" w:rsidRPr="00124E61" w:rsidRDefault="00124E61" w:rsidP="0012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Times New Roman" w:eastAsia="Times New Roman" w:hAnsi="Times New Roman" w:cs="Times New Roman"/>
          <w:sz w:val="24"/>
          <w:szCs w:val="24"/>
        </w:rPr>
        <w:t>It’s important to have defense mechanism – they are useful and healthy.</w:t>
      </w:r>
    </w:p>
    <w:p w:rsidR="00124E61" w:rsidRPr="00124E61" w:rsidRDefault="00124E61" w:rsidP="0012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Times New Roman" w:eastAsia="Times New Roman" w:hAnsi="Times New Roman" w:cs="Times New Roman"/>
          <w:sz w:val="24"/>
          <w:szCs w:val="24"/>
        </w:rPr>
        <w:t xml:space="preserve">The problem is when </w:t>
      </w:r>
      <w:proofErr w:type="gramStart"/>
      <w:r w:rsidRPr="00124E61">
        <w:rPr>
          <w:rFonts w:ascii="Times New Roman" w:eastAsia="Times New Roman" w:hAnsi="Times New Roman" w:cs="Times New Roman"/>
          <w:sz w:val="24"/>
          <w:szCs w:val="24"/>
        </w:rPr>
        <w:t>these mechanism</w:t>
      </w:r>
      <w:proofErr w:type="gramEnd"/>
      <w:r w:rsidRPr="00124E61">
        <w:rPr>
          <w:rFonts w:ascii="Times New Roman" w:eastAsia="Times New Roman" w:hAnsi="Times New Roman" w:cs="Times New Roman"/>
          <w:sz w:val="24"/>
          <w:szCs w:val="24"/>
        </w:rPr>
        <w:t xml:space="preserve"> gets in the way of our </w:t>
      </w:r>
      <w:r w:rsidRPr="00124E61">
        <w:rPr>
          <w:rFonts w:ascii="Times New Roman" w:eastAsia="Times New Roman" w:hAnsi="Times New Roman" w:cs="Times New Roman"/>
          <w:b/>
          <w:bCs/>
          <w:sz w:val="24"/>
          <w:szCs w:val="24"/>
        </w:rPr>
        <w:t>learning</w:t>
      </w:r>
      <w:r w:rsidRPr="00124E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4E61" w:rsidRPr="00124E61" w:rsidRDefault="00124E61" w:rsidP="0012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Times New Roman" w:eastAsia="Times New Roman" w:hAnsi="Times New Roman" w:cs="Times New Roman"/>
          <w:sz w:val="24"/>
          <w:szCs w:val="24"/>
        </w:rPr>
        <w:t>When talking about defense mechanisms, these are typically things we do unconsciously.</w:t>
      </w:r>
    </w:p>
    <w:p w:rsidR="00124E61" w:rsidRPr="00124E61" w:rsidRDefault="00124E61" w:rsidP="0012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24E61" w:rsidRPr="00124E61" w:rsidRDefault="00124E61" w:rsidP="0012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Times New Roman" w:eastAsia="Times New Roman" w:hAnsi="Times New Roman" w:cs="Times New Roman"/>
          <w:sz w:val="24"/>
          <w:szCs w:val="24"/>
        </w:rPr>
        <w:t>Applying the above defense mechanisms to Family Systems,</w:t>
      </w:r>
    </w:p>
    <w:p w:rsidR="00124E61" w:rsidRPr="00124E61" w:rsidRDefault="00124E61" w:rsidP="0012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Virginia </w:t>
      </w:r>
      <w:proofErr w:type="spellStart"/>
      <w:r w:rsidRPr="00124E61">
        <w:rPr>
          <w:rFonts w:ascii="Times New Roman" w:eastAsia="Times New Roman" w:hAnsi="Times New Roman" w:cs="Times New Roman"/>
          <w:b/>
          <w:bCs/>
          <w:sz w:val="24"/>
          <w:szCs w:val="24"/>
        </w:rPr>
        <w:t>Satir</w:t>
      </w:r>
      <w:proofErr w:type="spellEnd"/>
      <w:r w:rsidRPr="00124E61">
        <w:rPr>
          <w:rFonts w:ascii="Times New Roman" w:eastAsia="Times New Roman" w:hAnsi="Times New Roman" w:cs="Times New Roman"/>
          <w:sz w:val="24"/>
          <w:szCs w:val="24"/>
        </w:rPr>
        <w:t xml:space="preserve"> in “</w:t>
      </w:r>
      <w:proofErr w:type="spellStart"/>
      <w:r w:rsidRPr="00124E61">
        <w:rPr>
          <w:rFonts w:ascii="Times New Roman" w:eastAsia="Times New Roman" w:hAnsi="Times New Roman" w:cs="Times New Roman"/>
          <w:sz w:val="24"/>
          <w:szCs w:val="24"/>
        </w:rPr>
        <w:t>Peoplemaking</w:t>
      </w:r>
      <w:proofErr w:type="spellEnd"/>
      <w:proofErr w:type="gramStart"/>
      <w:r w:rsidRPr="00124E61">
        <w:rPr>
          <w:rFonts w:ascii="Times New Roman" w:eastAsia="Times New Roman" w:hAnsi="Times New Roman" w:cs="Times New Roman"/>
          <w:sz w:val="24"/>
          <w:szCs w:val="24"/>
        </w:rPr>
        <w:t>”,</w:t>
      </w:r>
      <w:proofErr w:type="gramEnd"/>
      <w:r w:rsidRPr="00124E61">
        <w:rPr>
          <w:rFonts w:ascii="Times New Roman" w:eastAsia="Times New Roman" w:hAnsi="Times New Roman" w:cs="Times New Roman"/>
          <w:sz w:val="24"/>
          <w:szCs w:val="24"/>
        </w:rPr>
        <w:t xml:space="preserve"> identified four types of family systems:</w:t>
      </w:r>
    </w:p>
    <w:p w:rsidR="00124E61" w:rsidRPr="00124E61" w:rsidRDefault="00124E61" w:rsidP="0012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Times New Roman" w:eastAsia="Times New Roman" w:hAnsi="Times New Roman" w:cs="Times New Roman"/>
          <w:sz w:val="24"/>
          <w:szCs w:val="24"/>
        </w:rPr>
        <w:t>cf.: Communication Skills, p 57-70</w:t>
      </w:r>
    </w:p>
    <w:tbl>
      <w:tblPr>
        <w:tblW w:w="84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0"/>
        <w:gridCol w:w="7170"/>
      </w:tblGrid>
      <w:tr w:rsidR="00124E61" w:rsidRPr="00124E61" w:rsidTr="00124E6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Blaming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It’s your fault; “if only you wouldn’t…”At extremes, a psychopath will never own responsibility.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is both </w:t>
            </w:r>
            <w:r w:rsidRPr="0012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Attribution</w:t>
            </w: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12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Projection</w:t>
            </w:r>
          </w:p>
        </w:tc>
      </w:tr>
      <w:tr w:rsidR="00124E61" w:rsidRPr="00124E61" w:rsidTr="00124E6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Distracting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 don’t answer anything </w:t>
            </w:r>
            <w:proofErr w:type="spellStart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directly.It</w:t>
            </w:r>
            <w:proofErr w:type="spellEnd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way of disappearing.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Deflection</w:t>
            </w: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the primary defense mechanism</w:t>
            </w:r>
          </w:p>
        </w:tc>
      </w:tr>
      <w:tr w:rsidR="00124E61" w:rsidRPr="00124E61" w:rsidTr="00124E6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Placating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Submissive, rolling over, surrendering to other person, peace at any price; losing </w:t>
            </w:r>
            <w:proofErr w:type="spellStart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self.</w:t>
            </w:r>
            <w:r w:rsidRPr="0012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Confluence</w:t>
            </w:r>
            <w:proofErr w:type="spellEnd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24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Introjection</w:t>
            </w:r>
            <w:proofErr w:type="spellEnd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the primary defense</w:t>
            </w:r>
          </w:p>
          <w:p w:rsidR="00124E61" w:rsidRPr="00124E61" w:rsidRDefault="00124E61" w:rsidP="00124E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mechanisms</w:t>
            </w:r>
            <w:proofErr w:type="gramEnd"/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E61" w:rsidRPr="00124E61" w:rsidTr="00124E6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Computing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E61" w:rsidRPr="00124E61" w:rsidRDefault="00124E61" w:rsidP="00124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E61">
              <w:rPr>
                <w:rFonts w:ascii="Times New Roman" w:eastAsia="Times New Roman" w:hAnsi="Times New Roman" w:cs="Times New Roman"/>
                <w:sz w:val="24"/>
                <w:szCs w:val="24"/>
              </w:rPr>
              <w:t>not paying attention to heart or feelings; rational; logical – talk about politics</w:t>
            </w:r>
          </w:p>
        </w:tc>
      </w:tr>
    </w:tbl>
    <w:p w:rsidR="00124E61" w:rsidRPr="00124E61" w:rsidRDefault="00124E61" w:rsidP="00124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E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0577" w:rsidRDefault="00520577"/>
    <w:sectPr w:rsidR="00520577" w:rsidSect="00520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060"/>
    <w:multiLevelType w:val="multilevel"/>
    <w:tmpl w:val="30B0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E61"/>
    <w:rsid w:val="00124E61"/>
    <w:rsid w:val="00520577"/>
    <w:rsid w:val="00B4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577"/>
  </w:style>
  <w:style w:type="paragraph" w:styleId="Heading1">
    <w:name w:val="heading 1"/>
    <w:basedOn w:val="Normal"/>
    <w:link w:val="Heading1Char"/>
    <w:uiPriority w:val="9"/>
    <w:qFormat/>
    <w:rsid w:val="00124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24E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E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24E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2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4E61"/>
    <w:rPr>
      <w:b/>
      <w:bCs/>
    </w:rPr>
  </w:style>
  <w:style w:type="character" w:styleId="Emphasis">
    <w:name w:val="Emphasis"/>
    <w:basedOn w:val="DefaultParagraphFont"/>
    <w:uiPriority w:val="20"/>
    <w:qFormat/>
    <w:rsid w:val="00124E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4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Paltin</dc:creator>
  <cp:lastModifiedBy>Paltin</cp:lastModifiedBy>
  <cp:revision>1</cp:revision>
  <dcterms:created xsi:type="dcterms:W3CDTF">2016-03-07T23:27:00Z</dcterms:created>
  <dcterms:modified xsi:type="dcterms:W3CDTF">2016-03-07T23:28:00Z</dcterms:modified>
</cp:coreProperties>
</file>